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w:t>
      </w:r>
    </w:p>
    <w:p w:rsidR="00AE75BA" w:rsidRPr="00AE75BA" w:rsidRDefault="007B5A3E" w:rsidP="00AE75BA">
      <w:pPr>
        <w:rPr>
          <w:rFonts w:ascii="Times New Roman" w:eastAsia="Times New Roman" w:hAnsi="Times New Roman" w:cs="Times New Roman"/>
        </w:rPr>
      </w:pPr>
      <w:r w:rsidRPr="00AE75BA">
        <w:rPr>
          <w:rFonts w:ascii="Times New Roman" w:eastAsia="Times New Roman" w:hAnsi="Times New Roman" w:cs="Times New Roman"/>
          <w:noProof/>
        </w:rPr>
        <w:pict>
          <v:rect id="_x0000_i1025" alt="" style="width:468pt;height:.05pt;mso-width-percent:0;mso-height-percent:0;mso-width-percent:0;mso-height-percent:0" o:hralign="center" o:hrstd="t" o:hr="t" fillcolor="#a0a0a0" stroked="f"/>
        </w:pict>
      </w:r>
    </w:p>
    <w:p w:rsidR="00AE75BA" w:rsidRPr="00AE75BA" w:rsidRDefault="00AE75BA" w:rsidP="00AE75BA">
      <w:pPr>
        <w:rPr>
          <w:rFonts w:ascii="Times New Roman" w:eastAsia="Times New Roman" w:hAnsi="Times New Roman" w:cs="Times New Roman"/>
        </w:rPr>
      </w:pPr>
      <w:r w:rsidRPr="00AE75BA">
        <w:rPr>
          <w:rFonts w:ascii="Times New Roman" w:eastAsia="Times New Roman" w:hAnsi="Times New Roman" w:cs="Times New Roman"/>
        </w:rPr>
        <w:t xml:space="preserve">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Lali Sekhon is an Australian/American </w:t>
      </w:r>
      <w:hyperlink r:id="rId5" w:history="1">
        <w:r w:rsidRPr="00AE75BA">
          <w:rPr>
            <w:rFonts w:ascii="Times New Roman" w:eastAsia="Times New Roman" w:hAnsi="Times New Roman" w:cs="Times New Roman"/>
            <w:color w:val="0000FF"/>
            <w:u w:val="single"/>
          </w:rPr>
          <w:t>neurosurgeon</w:t>
        </w:r>
      </w:hyperlink>
      <w:r w:rsidRPr="00AE75BA">
        <w:rPr>
          <w:rFonts w:ascii="Times New Roman" w:eastAsia="Times New Roman" w:hAnsi="Times New Roman" w:cs="Times New Roman"/>
        </w:rPr>
        <w:t xml:space="preserve">. He has an expertise in spinal disorders and lives and works in Reno, Nevada. He is known for his expertise in spine trauma, arthroplasty, education, research and intellectual property development. Moreover he is known for his compassion and empathy for his outspoken nature when he sees things that are ethically or morally wrong epitomizing the difference between a giver and a taker.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Early Life</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Lali Sekhon was born in Udaipur, India. His father was a general surgeon who trained in Patiala, India then Edinburgh, Scotland. Lali spent his first few years with his parents and two brothers in Tamale in Ghana where his father practiced general surgery.</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At Age five, Lali and his family migrated to Australia. His father, Jogender Singh initially continued to practice as a general surgeon. Life was challenging during his youth as Australia was a racist country in the 70s and 80s and Lali faced much throughout his high school and early life.</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Lali grew up in the Western Suburbs of Sydney, close to Campbelltown a very working class part of Sydney. He learned to play field hockey and cricket but excelled academically. For most of his school like he grew up in rural Narellan. He spent a lot of time playing club hockey with the </w:t>
      </w:r>
      <w:hyperlink r:id="rId6" w:history="1">
        <w:r w:rsidRPr="00AE75BA">
          <w:rPr>
            <w:rFonts w:ascii="Times New Roman" w:eastAsia="Times New Roman" w:hAnsi="Times New Roman" w:cs="Times New Roman"/>
            <w:color w:val="0000FF"/>
            <w:u w:val="single"/>
          </w:rPr>
          <w:t>Moorebank Liverpool Hockey Club</w:t>
        </w:r>
      </w:hyperlink>
      <w:r w:rsidRPr="00AE75BA">
        <w:rPr>
          <w:rFonts w:ascii="Times New Roman" w:eastAsia="Times New Roman" w:hAnsi="Times New Roman" w:cs="Times New Roman"/>
        </w:rPr>
        <w:t xml:space="preserve"> where he learned much about teamwork and camaraderie in a very working class neighbourhood. The family was close when he was younger and he was one of three brothers. Lali's parents were practising Sikh's and he kept his hair long and wore a turban until 9th grade. This lead to a lot of racial discrimination as Australia at the time was mostly white. His dream was to become a doctor like his father. He did well academically at school, (mostly through hard work and organization ability over pure intelligence) and managed to get into medical school at eighteen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Education</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The sum total of Lali's educational career was getting a medical degree, a PhD, neurosurgery training and finally an MBA. He became a fellow of the Royal Australasian College of Surgeons and the American College of Surgeons.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Prior to starting university, Lali grew up in the Western Suburbs of Sydney. He excelled at field hockey and cricket and was the school captain for field hockey for several years. He completed high school at Hurlstone Agricultural High School in Glenfield. Hurlstone was a selective high school. The school was academic and required an entrance exam to attend. Half the school was home to borders. As a result Lali was exposed to subjects not taught in most high schools including horticulture and agriculture. The school was based on a fully functioning farm.</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lastRenderedPageBreak/>
        <w:t>After high school, medical school was initially challenging for him. Coming from a public school (albeit academic) was difficult initially at university where there were many bright students from affluent private schools. Soon he learned how to excel. He went on the graduate with first class honours from the University of Sydney in 1989, winning the surgery prize for excellence.</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Next, Lali completed his internship at the Royal Prince Alfred Hospital in Sydney. It was at this time that he worked for a neurosurgeon who would profoundly affect his career. Professor Michael K. Morgan had just returned from the Mayo Clinic and was setting up his research program and laboratory. Lali joined the lab after completing a year of general residency. He kept working in the neurosurgical ICU on weekends but devoted himself to his PhD. The work build on chronic cerebral ischemia in a rat model developed by Professor Morgan. Lali learned electrophysiology, histopathology and animal behavioral studies and completing his PhD in 1994. His work was subsequently featured on the cover of </w:t>
      </w:r>
      <w:hyperlink r:id="rId7" w:history="1">
        <w:r w:rsidRPr="00AE75BA">
          <w:rPr>
            <w:rFonts w:ascii="Times New Roman" w:eastAsia="Times New Roman" w:hAnsi="Times New Roman" w:cs="Times New Roman"/>
            <w:color w:val="0000FF"/>
            <w:u w:val="single"/>
          </w:rPr>
          <w:t>Neurosurgery</w:t>
        </w:r>
      </w:hyperlink>
      <w:r w:rsidRPr="00AE75BA">
        <w:rPr>
          <w:rFonts w:ascii="Times New Roman" w:eastAsia="Times New Roman" w:hAnsi="Times New Roman" w:cs="Times New Roman"/>
        </w:rPr>
        <w:t>. This was one of the first if not the first PhD in the history of Australian neurosurgery.</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Directly, after completing the PhD, Lali returned to clinical duties. He completed his neurosurgical training at the Royal North Shore Hospital, Sydney Children's Hospital and Prince of Wales Hospital. After neurosurgical residency he completed a neurosurgery fellowship at the </w:t>
      </w:r>
      <w:hyperlink w:history="1">
        <w:r w:rsidRPr="00AE75BA">
          <w:rPr>
            <w:rFonts w:ascii="Times New Roman" w:eastAsia="Times New Roman" w:hAnsi="Times New Roman" w:cs="Times New Roman"/>
            <w:color w:val="0000FF"/>
            <w:u w:val="single"/>
          </w:rPr>
          <w:t>Mayo Clinic</w:t>
        </w:r>
      </w:hyperlink>
      <w:r w:rsidRPr="00AE75BA">
        <w:rPr>
          <w:rFonts w:ascii="Times New Roman" w:eastAsia="Times New Roman" w:hAnsi="Times New Roman" w:cs="Times New Roman"/>
        </w:rPr>
        <w:t xml:space="preserve"> in Rochester, Minnesota and a spine fellowship at the Toronto Western Hospital, under Prof. Michael Fehlings. He thoroughly enjoyed both although the isolation and winters of the Minnesota winter were challenging. He considered staying on in Toronto and not returning to Australia.</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As the final chapter to his educational journey, in 2020 Lali completed a Master of Business Administration at the University of Nevada, Reno where he was one of the top graduating students and was invited to join the fraternity </w:t>
      </w:r>
      <w:hyperlink r:id="rId8" w:history="1">
        <w:r w:rsidRPr="00AE75BA">
          <w:rPr>
            <w:rFonts w:ascii="Times New Roman" w:eastAsia="Times New Roman" w:hAnsi="Times New Roman" w:cs="Times New Roman"/>
            <w:color w:val="0000FF"/>
            <w:u w:val="single"/>
          </w:rPr>
          <w:t>Beta Gamma Sigma</w:t>
        </w:r>
      </w:hyperlink>
      <w:r w:rsidRPr="00AE75BA">
        <w:rPr>
          <w:rFonts w:ascii="Times New Roman" w:eastAsia="Times New Roman" w:hAnsi="Times New Roman" w:cs="Times New Roman"/>
        </w:rPr>
        <w:t xml:space="preserve"> for his efforts.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Career</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Lali always worked as a clinical neurosurgeon, specializing in spine surgery. He was one of few surgeons to work in basic science research, academics, private practice and then obtain a business degree. He preferred to stay out of the limelight and largely avoided chasing positions and titles purely for recognition, putting his patients and family first. He stayed in Australia until age 35. From 2000-2005 he was Associate Professor of Neurosurgery at the University of Sydney at Royal North Shore Hospital. In 2005 he emigrated to the United States and worked in Reno, Nevada. He currently works and lives with his wife since 2000, Simmi and 3 children.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For the first five years of his career, he was at Royal North Shore Hospital in Sydney, Australia and did a variety of spinal and intracranial neurosurgical cases. His heart was with academics. He had a clinical post with the University of Sydney. At the behest of his wife, he moved to the U.S. in 2005. Although his background was heavily academic, he moved into private practice in Reno Nevada, primarily for family reasons. He worked with several groups and was also in solo practice and settled in with Reno Orthopedic Center as their main spine surgeon.</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lastRenderedPageBreak/>
        <w:t>Whilst he maintained a busy clinic practice</w:t>
      </w:r>
      <w:r w:rsidRPr="00AE75BA">
        <w:rPr>
          <w:rFonts w:ascii="Times New Roman" w:eastAsia="Times New Roman" w:hAnsi="Times New Roman" w:cs="Times New Roman"/>
          <w:vertAlign w:val="superscript"/>
        </w:rPr>
        <w:t>[1][2][3][4]</w:t>
      </w:r>
      <w:r w:rsidRPr="00AE75BA">
        <w:rPr>
          <w:rFonts w:ascii="Times New Roman" w:eastAsia="Times New Roman" w:hAnsi="Times New Roman" w:cs="Times New Roman"/>
        </w:rPr>
        <w:t xml:space="preserve"> </w:t>
      </w:r>
      <w:r w:rsidRPr="00AE75BA">
        <w:rPr>
          <w:rFonts w:ascii="Times New Roman" w:eastAsia="Times New Roman" w:hAnsi="Times New Roman" w:cs="Times New Roman"/>
          <w:vertAlign w:val="superscript"/>
        </w:rPr>
        <w:t>[5][6][7]</w:t>
      </w:r>
      <w:r w:rsidRPr="00AE75BA">
        <w:rPr>
          <w:rFonts w:ascii="Times New Roman" w:eastAsia="Times New Roman" w:hAnsi="Times New Roman" w:cs="Times New Roman"/>
        </w:rPr>
        <w:t xml:space="preserve">he still engaged in teaching and education, primarily through the AO. From 2016-2019 he was on the executive committee for </w:t>
      </w:r>
      <w:hyperlink r:id="rId9" w:history="1">
        <w:r w:rsidRPr="00AE75BA">
          <w:rPr>
            <w:rFonts w:ascii="Times New Roman" w:eastAsia="Times New Roman" w:hAnsi="Times New Roman" w:cs="Times New Roman"/>
            <w:color w:val="0000FF"/>
            <w:u w:val="single"/>
          </w:rPr>
          <w:t>AO Spine North America</w:t>
        </w:r>
      </w:hyperlink>
      <w:r w:rsidRPr="00AE75BA">
        <w:rPr>
          <w:rFonts w:ascii="Times New Roman" w:eastAsia="Times New Roman" w:hAnsi="Times New Roman" w:cs="Times New Roman"/>
        </w:rPr>
        <w:t xml:space="preserve"> and in charge of Community Development. He maintained an adjunct position with the </w:t>
      </w:r>
      <w:hyperlink w:history="1">
        <w:r w:rsidRPr="00AE75BA">
          <w:rPr>
            <w:rFonts w:ascii="Times New Roman" w:eastAsia="Times New Roman" w:hAnsi="Times New Roman" w:cs="Times New Roman"/>
            <w:color w:val="0000FF"/>
            <w:u w:val="single"/>
          </w:rPr>
          <w:t>University of Nevada, Reno, School of Medicine</w:t>
        </w:r>
      </w:hyperlink>
      <w:r w:rsidRPr="00AE75BA">
        <w:rPr>
          <w:rFonts w:ascii="Times New Roman" w:eastAsia="Times New Roman" w:hAnsi="Times New Roman" w:cs="Times New Roman"/>
        </w:rPr>
        <w:t xml:space="preserve"> as an adjunct Associate Clinical Professor. He also engaged in the development of intellectual property.</w:t>
      </w:r>
      <w:r w:rsidRPr="00AE75BA">
        <w:rPr>
          <w:rFonts w:ascii="Times New Roman" w:eastAsia="Times New Roman" w:hAnsi="Times New Roman" w:cs="Times New Roman"/>
          <w:vertAlign w:val="superscript"/>
        </w:rPr>
        <w:t>[8]</w:t>
      </w:r>
      <w:r w:rsidRPr="00AE75BA">
        <w:rPr>
          <w:rFonts w:ascii="Times New Roman" w:eastAsia="Times New Roman" w:hAnsi="Times New Roman" w:cs="Times New Roman"/>
        </w:rPr>
        <w:t xml:space="preserve"> </w:t>
      </w:r>
      <w:r w:rsidRPr="00AE75BA">
        <w:rPr>
          <w:rFonts w:ascii="Times New Roman" w:eastAsia="Times New Roman" w:hAnsi="Times New Roman" w:cs="Times New Roman"/>
          <w:vertAlign w:val="superscript"/>
        </w:rPr>
        <w:t>[9]</w:t>
      </w:r>
      <w:r w:rsidRPr="00AE75BA">
        <w:rPr>
          <w:rFonts w:ascii="Times New Roman" w:eastAsia="Times New Roman" w:hAnsi="Times New Roman" w:cs="Times New Roman"/>
        </w:rPr>
        <w:t xml:space="preserve">This led him to complete an Executive MBA at the University of Reno, Nevada School of Business where he was the equal top student for his cohort. receiving the Outstanding 2020 Graduate Award.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Achievements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Lali was fortunate to win many prizes through his training and career. He was nationally and internationally recognized as a neurosurgeon with an expertise in spinal disorders. He was one of the first surgeons worldwide performing cervical artificial disc surgery and reported the first multilevel arthroplasties, arthroplasties adjacent to spinal fusions and conversion of a spinal fusion to a mobile joint. He was a pioneer in spine surgery, particularly cervical spine surgery. Over 3 decades her received a plethora of prizes crowned by an award from the </w:t>
      </w:r>
      <w:hyperlink r:id="rId10" w:history="1">
        <w:r w:rsidRPr="00AE75BA">
          <w:rPr>
            <w:rFonts w:ascii="Times New Roman" w:eastAsia="Times New Roman" w:hAnsi="Times New Roman" w:cs="Times New Roman"/>
            <w:color w:val="0000FF"/>
            <w:u w:val="single"/>
          </w:rPr>
          <w:t>World Federation of Neurological Surgeons</w:t>
        </w:r>
      </w:hyperlink>
      <w:r w:rsidRPr="00AE75BA">
        <w:rPr>
          <w:rFonts w:ascii="Times New Roman" w:eastAsia="Times New Roman" w:hAnsi="Times New Roman" w:cs="Times New Roman"/>
        </w:rPr>
        <w:t xml:space="preserve"> Outstanding Neurosurgeon Award in 1996 and having his work featured on the cover of </w:t>
      </w:r>
      <w:hyperlink r:id="rId11" w:history="1">
        <w:r w:rsidRPr="00AE75BA">
          <w:rPr>
            <w:rFonts w:ascii="Times New Roman" w:eastAsia="Times New Roman" w:hAnsi="Times New Roman" w:cs="Times New Roman"/>
            <w:color w:val="0000FF"/>
            <w:u w:val="single"/>
          </w:rPr>
          <w:t>Neurosurgery</w:t>
        </w:r>
      </w:hyperlink>
      <w:r w:rsidRPr="00AE75BA">
        <w:rPr>
          <w:rFonts w:ascii="Times New Roman" w:eastAsia="Times New Roman" w:hAnsi="Times New Roman" w:cs="Times New Roman"/>
        </w:rPr>
        <w:t>.</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Prior to starting neurosurgical training Lali completed a Doctor of Philosophy at the University of Sydney. The essence of his thesis was describing a new category of cerebral ischemia, chronic cerebral hypoperfusion where blood flow was reduced by 25-50% but infarction did not occur. This model may replicated the changes in the ageing brain and he explored this phenomenon in the lab looking at short-term memory coding, histopathology and animal behavior. He produced numerous papers and received numerous awards but left the lab to focus on his clinical career.</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In 2016 Lali was appointed to the AO Spine North America Board of Directors as the Chairman of Community Development, something he did for 3 years. His passion for education of future surgeons was strong despite being in private practice and the AO fostered nonprofit education of future spine surgeons.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In 2020, he completed an MBA. He was inducted into the fraternity </w:t>
      </w:r>
      <w:hyperlink r:id="rId12" w:history="1">
        <w:r w:rsidRPr="00AE75BA">
          <w:rPr>
            <w:rFonts w:ascii="Times New Roman" w:eastAsia="Times New Roman" w:hAnsi="Times New Roman" w:cs="Times New Roman"/>
            <w:color w:val="0000FF"/>
            <w:u w:val="single"/>
          </w:rPr>
          <w:t>Beta Gamma Sigma</w:t>
        </w:r>
      </w:hyperlink>
      <w:r w:rsidRPr="00AE75BA">
        <w:rPr>
          <w:rFonts w:ascii="Times New Roman" w:eastAsia="Times New Roman" w:hAnsi="Times New Roman" w:cs="Times New Roman"/>
        </w:rPr>
        <w:t xml:space="preserve"> for his diligence and graduated equal top of his class winning the Outstanding Graduate Student Award, EMBA, </w:t>
      </w:r>
      <w:hyperlink r:id="rId13" w:history="1">
        <w:r w:rsidRPr="00AE75BA">
          <w:rPr>
            <w:rFonts w:ascii="Times New Roman" w:eastAsia="Times New Roman" w:hAnsi="Times New Roman" w:cs="Times New Roman"/>
            <w:color w:val="0000FF"/>
            <w:u w:val="single"/>
          </w:rPr>
          <w:t>University of Nevada, School of Business</w:t>
        </w:r>
      </w:hyperlink>
      <w:r w:rsidRPr="00AE75BA">
        <w:rPr>
          <w:rFonts w:ascii="Times New Roman" w:eastAsia="Times New Roman" w:hAnsi="Times New Roman" w:cs="Times New Roman"/>
        </w:rPr>
        <w:t xml:space="preserve">, 2020.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Awards</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1988: Dun Prize for Surgery and Clinical Surgery</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1989: Sydney B. Clipsham Prize for Operative Surgery</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1991: Cecil and Beryle Whitmont Research Fellowship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1991: National Health &amp; Medical Research Council Postgraduate Research Scholarship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1991: Royal Australian College of Surgeons Foundation Research Grant</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1991: Cockburn Foundation Research Scholarship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1991: John Brook Moore Scholarship in Surgery</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1993: National Health &amp; Medical Research Council Postgraduate Research Scholarship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lastRenderedPageBreak/>
        <w:t>1995: Peter Leech Prize</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1996: 1996 Douglas Bills Memorial Prize</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1997: 1997 Douglas Bills Memorial Prize</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1997: Thomas &amp; Mary Ethel Ewing Traveling Fellowship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1997: Young Neurosurgeons Award by the World Federation of Neurosurgeons</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1998: FRACS Examination Part 2: first overall ranking in all subspecialities including neurosurgery in the Fellowship of the Royal Australasian College of Surgeons (F.R.A.C.S.) Part 2 examinations</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1998: Thomas &amp; Mary Ethel Ewing Traveling Fellowship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1998: Sofamor Danek International Scholarship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1999: Sofamor Danek International Scholarship</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2000: 2000 Outstanding Clinical Research Award, at the 28th Annual Meeting of the Cervical Spine Research Society, November 30th- December 3rd, 2000, Charleston, North Carolina, U.S.A., for the paper entitled “Molecular mechanisms of cell death in human cervical</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spondylotic myelopathy: evidence for apoptosis, death receptor expression and Caspase 3 activation.” AMA Physician's Recognition Award with Commendation, 2006, 2009</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2012: Newsweek's 15 Leaders in Neurosurgery</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2012: Lali Sekhon listed in "Becker's 60 Spine Inventors to Know": http://tinyurl.com/d3rcc6s</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2013: ThinkFirst Sponsoring Physician of the Year</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2013: Nevada Medical Marvels list from NevadaBusiness Magazine</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2015: ThinkFirst of Northern Nevada Helmet Hero 2015</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2020: Beta Gamma Sigma Inductee</w:t>
      </w:r>
    </w:p>
    <w:p w:rsidR="00AE75BA" w:rsidRPr="00AE75BA" w:rsidRDefault="00AE75BA" w:rsidP="00AE75BA">
      <w:pPr>
        <w:numPr>
          <w:ilvl w:val="0"/>
          <w:numId w:val="1"/>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2020: Outstanding Graduate Student Award, EMBA, University of Nevada, School of Business, 2020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Publications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His most cited publications (</w:t>
      </w:r>
      <w:hyperlink r:id="rId14" w:history="1">
        <w:r w:rsidRPr="00AE75BA">
          <w:rPr>
            <w:rFonts w:ascii="Times New Roman" w:eastAsia="Times New Roman" w:hAnsi="Times New Roman" w:cs="Times New Roman"/>
            <w:color w:val="0000FF"/>
            <w:u w:val="single"/>
          </w:rPr>
          <w:t>&gt; 80 citations each)</w:t>
        </w:r>
      </w:hyperlink>
      <w:r w:rsidRPr="00AE75BA">
        <w:rPr>
          <w:rFonts w:ascii="Times New Roman" w:eastAsia="Times New Roman" w:hAnsi="Times New Roman" w:cs="Times New Roman"/>
        </w:rPr>
        <w:t xml:space="preserve"> are:</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Sekhon LHS and Fehlings MG: Epidemiology, demographics and pathophysiology of acute spinal cord injury. Spine 26:S2-S12, 2001</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Sekhon LHS, Morgan MK, Sorby W, Grinnell V: Combined endovascular stent implantation and endosaccular coil placement for the treatment of a wide-necked vertebral artery aneurysm: technical case report. Neurosurgery 43(2): 380-384, 1998</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Pickett GE, Sekhon LHS, Sears WR and Duggal N: Complications of cervical arthroplasty. J Neurosurgery(Spine): 4:98-105,2006</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Sekhon LHS: Cervical arthroplasty in the management of spondylotic myelopathy J Clin Spin Surg 16: 307-313, 2003</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Sekhon LHS, Morgan MK, and Spence I: Normal perfusion pressure breakthrough: the role of capillaries. J Neurosurg 86: 519-524, 1997</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Sekhon LHS: Cervical arthroplasty in the management of cervical myelopathy: 18 month results.  Neurosurg Focus 17(3): E8, 2004</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Sekhon LHS: Posterior Cervical Lateral Mass Screw Fixation:  An Analysis Of  1026 Consecutive  Screws in 143 Patients: Clin Spine Surg Tech: 18: 297-303, 2005</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lastRenderedPageBreak/>
        <w:t>Parkinson JF and Sekhon LHS: Spontaneous Delayed Fusion Cervical Arthroplasty Using the Bryan disc Prosthesis: Case Report . J Neurosurg  3:377-380, 2005</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Kwon BK, Sekhon LH, Fehlings MG: Emerging Repair, regeneration, and translational research advances for spinal cord injury </w:t>
      </w:r>
      <w:r w:rsidRPr="00AE75BA">
        <w:rPr>
          <w:rFonts w:ascii="Times New Roman" w:eastAsia="Times New Roman" w:hAnsi="Times New Roman" w:cs="Times New Roman"/>
          <w:i/>
          <w:iCs/>
        </w:rPr>
        <w:t>Spine</w:t>
      </w:r>
      <w:r w:rsidRPr="00AE75BA">
        <w:rPr>
          <w:rFonts w:ascii="Times New Roman" w:eastAsia="Times New Roman" w:hAnsi="Times New Roman" w:cs="Times New Roman"/>
        </w:rPr>
        <w:t xml:space="preserve"> 3(21S), S263-S270, 2010</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Whang GH, Vaccaro AR, Poelstra KA, Patel AA, Anderson DG, Albert TJ, Hilibrand AS, Harrop JS, Sharan AD, Ratliff JK, Hurlbert RJ, Anderson P, Aarabi B, Sekhon LHS, Gahr R and Carrino JA:   The Influence of Fracture Mechanism and Morphology on the Reliability and Validity of Two Novel Thoracolumbar Injury Classification Systems. </w:t>
      </w:r>
      <w:r w:rsidRPr="00AE75BA">
        <w:rPr>
          <w:rFonts w:ascii="Times New Roman" w:eastAsia="Times New Roman" w:hAnsi="Times New Roman" w:cs="Times New Roman"/>
          <w:i/>
          <w:iCs/>
        </w:rPr>
        <w:t>Spine.</w:t>
      </w:r>
      <w:r w:rsidRPr="00AE75BA">
        <w:rPr>
          <w:rFonts w:ascii="Times New Roman" w:eastAsia="Times New Roman" w:hAnsi="Times New Roman" w:cs="Times New Roman"/>
        </w:rPr>
        <w:t xml:space="preserve"> 32(7):791-795, 2007</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Sekhon LHS, Morgan MK, Spence I and Weber NC: Chronic cerebral hypoperfusion: pathological and behavioral consequences. </w:t>
      </w:r>
      <w:r w:rsidRPr="00AE75BA">
        <w:rPr>
          <w:rFonts w:ascii="Times New Roman" w:eastAsia="Times New Roman" w:hAnsi="Times New Roman" w:cs="Times New Roman"/>
          <w:i/>
          <w:iCs/>
        </w:rPr>
        <w:t>Neurosurgery</w:t>
      </w:r>
      <w:r w:rsidRPr="00AE75BA">
        <w:rPr>
          <w:rFonts w:ascii="Times New Roman" w:eastAsia="Times New Roman" w:hAnsi="Times New Roman" w:cs="Times New Roman"/>
        </w:rPr>
        <w:t xml:space="preserve"> 40: 548-556, 1997</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 Morgan MK and Sekhon LHS: Extracranial/intracranial saphenous vein bypass for carotid or vertebral artery dissections: report of six cases. </w:t>
      </w:r>
      <w:r w:rsidRPr="00AE75BA">
        <w:rPr>
          <w:rFonts w:ascii="Times New Roman" w:eastAsia="Times New Roman" w:hAnsi="Times New Roman" w:cs="Times New Roman"/>
          <w:i/>
          <w:iCs/>
        </w:rPr>
        <w:t>J Neurosurg</w:t>
      </w:r>
      <w:r w:rsidRPr="00AE75BA">
        <w:rPr>
          <w:rFonts w:ascii="Times New Roman" w:eastAsia="Times New Roman" w:hAnsi="Times New Roman" w:cs="Times New Roman"/>
        </w:rPr>
        <w:t xml:space="preserve"> 80: 237-246, 1994</w:t>
      </w:r>
    </w:p>
    <w:p w:rsidR="00AE75BA" w:rsidRPr="00AE75BA" w:rsidRDefault="00AE75BA" w:rsidP="00AE75BA">
      <w:pPr>
        <w:numPr>
          <w:ilvl w:val="0"/>
          <w:numId w:val="2"/>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Morgan MK, Sekhon LHS, Finfer S and Grinnell V: Delayed neurological deterioration following resection of arteriovenous malformations of the brain. </w:t>
      </w:r>
      <w:r w:rsidRPr="00AE75BA">
        <w:rPr>
          <w:rFonts w:ascii="Times New Roman" w:eastAsia="Times New Roman" w:hAnsi="Times New Roman" w:cs="Times New Roman"/>
          <w:i/>
          <w:iCs/>
        </w:rPr>
        <w:t>J Neurosurg</w:t>
      </w:r>
      <w:r w:rsidRPr="00AE75BA">
        <w:rPr>
          <w:rFonts w:ascii="Times New Roman" w:eastAsia="Times New Roman" w:hAnsi="Times New Roman" w:cs="Times New Roman"/>
        </w:rPr>
        <w:t xml:space="preserve"> 90: 695-701, 1999</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A Complete list can be found at: </w:t>
      </w:r>
      <w:hyperlink r:id="rId15" w:history="1">
        <w:r w:rsidRPr="00AE75BA">
          <w:rPr>
            <w:rFonts w:ascii="Times New Roman" w:eastAsia="Times New Roman" w:hAnsi="Times New Roman" w:cs="Times New Roman"/>
            <w:color w:val="0000FF"/>
            <w:u w:val="single"/>
          </w:rPr>
          <w:t>https://scholar.google.com/citations?view_op=new_articles&amp;hl=en&amp;imq=Lali+Sekhon#</w:t>
        </w:r>
      </w:hyperlink>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Patents</w:t>
      </w:r>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hyperlink r:id="rId16" w:history="1">
        <w:r w:rsidRPr="00AE75BA">
          <w:rPr>
            <w:rFonts w:ascii="Times New Roman" w:eastAsia="Times New Roman" w:hAnsi="Times New Roman" w:cs="Times New Roman"/>
            <w:color w:val="0000FF"/>
            <w:u w:val="single"/>
          </w:rPr>
          <w:t>Artificial intervertebral spacer Patent number: 8603176</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hyperlink r:id="rId17" w:history="1">
        <w:r w:rsidRPr="00AE75BA">
          <w:rPr>
            <w:rFonts w:ascii="Times New Roman" w:eastAsia="Times New Roman" w:hAnsi="Times New Roman" w:cs="Times New Roman"/>
            <w:color w:val="0000FF"/>
            <w:u w:val="single"/>
          </w:rPr>
          <w:t>DYNAMIC PEDICLE SCREW Application number: 20110295319</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Articulating intervertebral disc prosthesis Patent number: 8057547</w:t>
      </w:r>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FACET JOINT PROSTHESIS Application number: 20110230913</w:t>
      </w:r>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ARTIFICIAL INTERVERTEBRAL SPACER Application number: 20110093075 </w:t>
      </w:r>
      <w:hyperlink r:id="rId18" w:history="1">
        <w:r w:rsidRPr="00AE75BA">
          <w:rPr>
            <w:rFonts w:ascii="Times New Roman" w:eastAsia="Times New Roman" w:hAnsi="Times New Roman" w:cs="Times New Roman"/>
            <w:color w:val="0000FF"/>
            <w:u w:val="single"/>
          </w:rPr>
          <w:t>https://patents.justia.com/patent/20110093075</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INTERVERTEBRAL DISC PROSTHESIS HAVING BALL AND RING STRUCTURE Application number: 20110054617 </w:t>
      </w:r>
      <w:hyperlink r:id="rId19" w:history="1">
        <w:r w:rsidRPr="00AE75BA">
          <w:rPr>
            <w:rFonts w:ascii="Times New Roman" w:eastAsia="Times New Roman" w:hAnsi="Times New Roman" w:cs="Times New Roman"/>
            <w:color w:val="0000FF"/>
            <w:u w:val="single"/>
          </w:rPr>
          <w:t>https://patents.justia.com/patent/20110054617</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ARTIFICIAL INTERVERTEBRAL DISC Application number: 20100222885 </w:t>
      </w:r>
      <w:hyperlink r:id="rId20" w:history="1">
        <w:r w:rsidRPr="00AE75BA">
          <w:rPr>
            <w:rFonts w:ascii="Times New Roman" w:eastAsia="Times New Roman" w:hAnsi="Times New Roman" w:cs="Times New Roman"/>
            <w:color w:val="0000FF"/>
            <w:u w:val="single"/>
          </w:rPr>
          <w:t>https://patents.justia.com/patent/20100222885</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ARTICULATING INTERVERTEBRAL DISC PROSTHESIS Application number: 20090138090</w:t>
      </w:r>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Intervertebral implant Application number: 20080208345 </w:t>
      </w:r>
      <w:hyperlink r:id="rId21" w:history="1">
        <w:r w:rsidRPr="00AE75BA">
          <w:rPr>
            <w:rFonts w:ascii="Times New Roman" w:eastAsia="Times New Roman" w:hAnsi="Times New Roman" w:cs="Times New Roman"/>
            <w:color w:val="0000FF"/>
            <w:u w:val="single"/>
          </w:rPr>
          <w:t>https://patents.justia.com/patent/20080208345</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Spinal stabilisation implant Application number: 20080132954 </w:t>
      </w:r>
      <w:hyperlink r:id="rId22" w:history="1">
        <w:r w:rsidRPr="00AE75BA">
          <w:rPr>
            <w:rFonts w:ascii="Times New Roman" w:eastAsia="Times New Roman" w:hAnsi="Times New Roman" w:cs="Times New Roman"/>
            <w:color w:val="0000FF"/>
            <w:u w:val="single"/>
          </w:rPr>
          <w:t>https://patents.justia.com/patent/20080132954</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Artificial vertebral body Application number: 20080065217 </w:t>
      </w:r>
      <w:hyperlink r:id="rId23" w:history="1">
        <w:r w:rsidRPr="00AE75BA">
          <w:rPr>
            <w:rFonts w:ascii="Times New Roman" w:eastAsia="Times New Roman" w:hAnsi="Times New Roman" w:cs="Times New Roman"/>
            <w:color w:val="0000FF"/>
            <w:u w:val="single"/>
          </w:rPr>
          <w:t>https://patents.justia.com/patent/20080065217</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Artificial intervertebral disc Application number: 20080065216 </w:t>
      </w:r>
      <w:hyperlink r:id="rId24" w:history="1">
        <w:r w:rsidRPr="00AE75BA">
          <w:rPr>
            <w:rFonts w:ascii="Times New Roman" w:eastAsia="Times New Roman" w:hAnsi="Times New Roman" w:cs="Times New Roman"/>
            <w:color w:val="0000FF"/>
            <w:u w:val="single"/>
          </w:rPr>
          <w:t>https://patents.justia.com/patent/20080065216</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Spinal implant Patent number: D676966 </w:t>
      </w:r>
      <w:hyperlink r:id="rId25" w:history="1">
        <w:r w:rsidRPr="00AE75BA">
          <w:rPr>
            <w:rFonts w:ascii="Times New Roman" w:eastAsia="Times New Roman" w:hAnsi="Times New Roman" w:cs="Times New Roman"/>
            <w:color w:val="0000FF"/>
            <w:u w:val="single"/>
          </w:rPr>
          <w:t>https://patents.justia.com/patent/D676966</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Bone Screw </w:t>
      </w:r>
      <w:hyperlink r:id="rId26" w:history="1">
        <w:r w:rsidRPr="00AE75BA">
          <w:rPr>
            <w:rFonts w:ascii="Times New Roman" w:eastAsia="Times New Roman" w:hAnsi="Times New Roman" w:cs="Times New Roman"/>
            <w:color w:val="0000FF"/>
            <w:u w:val="single"/>
          </w:rPr>
          <w:t>https://patents.justia.com/patent/20170360480</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Intervertebral disc prosthesis </w:t>
      </w:r>
      <w:hyperlink r:id="rId27" w:history="1">
        <w:r w:rsidRPr="00AE75BA">
          <w:rPr>
            <w:rFonts w:ascii="Times New Roman" w:eastAsia="Times New Roman" w:hAnsi="Times New Roman" w:cs="Times New Roman"/>
            <w:color w:val="0000FF"/>
            <w:u w:val="single"/>
          </w:rPr>
          <w:t>https://patents.justia.com/patent/20080058944</w:t>
        </w:r>
      </w:hyperlink>
    </w:p>
    <w:p w:rsidR="00AE75BA" w:rsidRPr="00AE75BA" w:rsidRDefault="00AE75BA" w:rsidP="00AE75BA">
      <w:pPr>
        <w:numPr>
          <w:ilvl w:val="0"/>
          <w:numId w:val="3"/>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Dynamic Pedicle screw </w:t>
      </w:r>
      <w:hyperlink r:id="rId28" w:history="1">
        <w:r w:rsidRPr="00AE75BA">
          <w:rPr>
            <w:rFonts w:ascii="Times New Roman" w:eastAsia="Times New Roman" w:hAnsi="Times New Roman" w:cs="Times New Roman"/>
            <w:color w:val="0000FF"/>
            <w:u w:val="single"/>
          </w:rPr>
          <w:t>https://patents.justia.com/patent/20110295319</w:t>
        </w:r>
      </w:hyperlink>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lastRenderedPageBreak/>
        <w:t>Belief System</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Lali was raised with a belief in charity and giving. Lali's parents were devout Sikhs. His father, although a practising physician was also one</w:t>
      </w:r>
      <w:r w:rsidRPr="00AE75BA">
        <w:rPr>
          <w:rFonts w:ascii="Times New Roman" w:eastAsia="Times New Roman" w:hAnsi="Times New Roman" w:cs="Times New Roman"/>
          <w:vertAlign w:val="superscript"/>
        </w:rPr>
        <w:t>[10]</w:t>
      </w:r>
      <w:r w:rsidRPr="00AE75BA">
        <w:rPr>
          <w:rFonts w:ascii="Times New Roman" w:eastAsia="Times New Roman" w:hAnsi="Times New Roman" w:cs="Times New Roman"/>
        </w:rPr>
        <w:t xml:space="preserve"> of the original founders of Gurdwaras for Sikh worship in Sydney, Australia . His parents were both Indian and quite religious and until age fifteen Lali kept long hair and wore a turban. His religious faith was rooted in the Sikh concepts of giving and community. This is one of the fundamental tenets of Sikhism, and whilst he was not overly religious, he did believe in it's core philosophies.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As he progressed through his career the concept of being a giver became stronger. He supported residents through training and in 2011 set up a local not for profit charity to give away free helmets to children in need for bicycles.</w:t>
      </w:r>
      <w:r w:rsidRPr="00AE75BA">
        <w:rPr>
          <w:rFonts w:ascii="Times New Roman" w:eastAsia="Times New Roman" w:hAnsi="Times New Roman" w:cs="Times New Roman"/>
          <w:vertAlign w:val="superscript"/>
        </w:rPr>
        <w:t>[11]</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In terms of caring for his patients he always treated them the way he wanted his family treated. He never offered patients treatments he did believe in and was known for appropriate surgery in a field fraught with unnecessary surgeries. His three rules were as follows: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1. Don't hurt the patient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2. fix the problem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3. Think of the downstream future effect of any current interventions.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The concepts of decency, truth, altruism and service resonated throughout his career and care. He stayed modest and mostly out of the limelight, looked after those who worked with him and avoided titles/positions for the sake of prestige.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Influences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Lali had several significant influences on his life starting with his father. Jogender Singh Sekhon taught his son to work hard and be positive and to be the best. He passed away in 2014 of PSP. He was a guiding light for Lali in his academic pursuits.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The second influence was his high school math teacher. John Davis taught Lali how to work hard in high school and he was forever indebted to him for that.</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For his professional career the main influence was Professor Michael K. Morgan. Prof. Morgan was a workaholic, a detail oriented surgeon who never took shortcuts. Lali modelled himself on this work ethic. </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Ongoing Activities</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As of 2020 Lali continues to practice neurosurgery, focussed on spinal disorders. He still teaches. He is involved in spinal implant development.</w:t>
      </w:r>
      <w:r w:rsidRPr="00AE75BA">
        <w:rPr>
          <w:rFonts w:ascii="Times New Roman" w:eastAsia="Times New Roman" w:hAnsi="Times New Roman" w:cs="Times New Roman"/>
          <w:vertAlign w:val="superscript"/>
        </w:rPr>
        <w:t>[12]</w:t>
      </w:r>
      <w:r w:rsidRPr="00AE75BA">
        <w:rPr>
          <w:rFonts w:ascii="Times New Roman" w:eastAsia="Times New Roman" w:hAnsi="Times New Roman" w:cs="Times New Roman"/>
        </w:rPr>
        <w:t xml:space="preserve"> He is devoted to his three children and loving wife.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lastRenderedPageBreak/>
        <w:t>He continues to blog (</w:t>
      </w:r>
      <w:hyperlink r:id="rId29" w:history="1">
        <w:r w:rsidRPr="00AE75BA">
          <w:rPr>
            <w:rFonts w:ascii="Times New Roman" w:eastAsia="Times New Roman" w:hAnsi="Times New Roman" w:cs="Times New Roman"/>
            <w:color w:val="0000FF"/>
            <w:u w:val="single"/>
          </w:rPr>
          <w:t>https://lalisekhonmd.com</w:t>
        </w:r>
      </w:hyperlink>
      <w:r w:rsidRPr="00AE75BA">
        <w:rPr>
          <w:rFonts w:ascii="Times New Roman" w:eastAsia="Times New Roman" w:hAnsi="Times New Roman" w:cs="Times New Roman"/>
        </w:rPr>
        <w:t>) about various subjects and is an outspoken critic of healthcare inequalities and greed.</w:t>
      </w:r>
      <w:r w:rsidRPr="00AE75BA">
        <w:rPr>
          <w:rFonts w:ascii="Times New Roman" w:eastAsia="Times New Roman" w:hAnsi="Times New Roman" w:cs="Times New Roman"/>
          <w:vertAlign w:val="superscript"/>
        </w:rPr>
        <w:t>[13][14][15]</w:t>
      </w:r>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Websites</w:t>
      </w:r>
    </w:p>
    <w:p w:rsidR="00AE75BA" w:rsidRPr="00AE75BA" w:rsidRDefault="00AE75BA" w:rsidP="00AE75BA">
      <w:pPr>
        <w:spacing w:before="100" w:beforeAutospacing="1" w:after="100" w:afterAutospacing="1"/>
        <w:rPr>
          <w:rFonts w:ascii="Times New Roman" w:eastAsia="Times New Roman" w:hAnsi="Times New Roman" w:cs="Times New Roman"/>
        </w:rPr>
      </w:pPr>
      <w:hyperlink r:id="rId30" w:history="1">
        <w:r w:rsidRPr="00AE75BA">
          <w:rPr>
            <w:rFonts w:ascii="Times New Roman" w:eastAsia="Times New Roman" w:hAnsi="Times New Roman" w:cs="Times New Roman"/>
            <w:color w:val="0000FF"/>
            <w:u w:val="single"/>
          </w:rPr>
          <w:t>https://www.nevadaneurosurgery.com</w:t>
        </w:r>
      </w:hyperlink>
    </w:p>
    <w:p w:rsidR="00AE75BA" w:rsidRPr="00AE75BA" w:rsidRDefault="00AE75BA" w:rsidP="00AE75BA">
      <w:pPr>
        <w:spacing w:before="100" w:beforeAutospacing="1" w:after="100" w:afterAutospacing="1"/>
        <w:rPr>
          <w:rFonts w:ascii="Times New Roman" w:eastAsia="Times New Roman" w:hAnsi="Times New Roman" w:cs="Times New Roman"/>
        </w:rPr>
      </w:pPr>
      <w:hyperlink r:id="rId31" w:history="1">
        <w:r w:rsidRPr="00AE75BA">
          <w:rPr>
            <w:rFonts w:ascii="Times New Roman" w:eastAsia="Times New Roman" w:hAnsi="Times New Roman" w:cs="Times New Roman"/>
            <w:color w:val="0000FF"/>
            <w:u w:val="single"/>
          </w:rPr>
          <w:t>https://www.spineuniverse.com/author/1057/sekhon</w:t>
        </w:r>
      </w:hyperlink>
    </w:p>
    <w:p w:rsidR="00AE75BA" w:rsidRPr="00AE75BA" w:rsidRDefault="00AE75BA" w:rsidP="00AE75BA">
      <w:pPr>
        <w:spacing w:before="100" w:beforeAutospacing="1" w:after="100" w:afterAutospacing="1"/>
        <w:rPr>
          <w:rFonts w:ascii="Times New Roman" w:eastAsia="Times New Roman" w:hAnsi="Times New Roman" w:cs="Times New Roman"/>
        </w:rPr>
      </w:pPr>
      <w:hyperlink r:id="rId32" w:history="1">
        <w:r w:rsidRPr="00AE75BA">
          <w:rPr>
            <w:rFonts w:ascii="Times New Roman" w:eastAsia="Times New Roman" w:hAnsi="Times New Roman" w:cs="Times New Roman"/>
            <w:color w:val="0000FF"/>
            <w:u w:val="single"/>
          </w:rPr>
          <w:t>https://www.doximity.com/pub/lali-sekhon-md</w:t>
        </w:r>
      </w:hyperlink>
    </w:p>
    <w:p w:rsidR="00AE75BA" w:rsidRPr="00AE75BA" w:rsidRDefault="00AE75BA" w:rsidP="00AE75BA">
      <w:pPr>
        <w:spacing w:before="100" w:beforeAutospacing="1" w:after="100" w:afterAutospacing="1"/>
        <w:rPr>
          <w:rFonts w:ascii="Times New Roman" w:eastAsia="Times New Roman" w:hAnsi="Times New Roman" w:cs="Times New Roman"/>
        </w:rPr>
      </w:pPr>
      <w:hyperlink r:id="rId33" w:history="1">
        <w:r w:rsidRPr="00AE75BA">
          <w:rPr>
            <w:rFonts w:ascii="Times New Roman" w:eastAsia="Times New Roman" w:hAnsi="Times New Roman" w:cs="Times New Roman"/>
            <w:color w:val="0000FF"/>
            <w:u w:val="single"/>
          </w:rPr>
          <w:t>https://www.facebook.com/NevadaNeurosurgery/</w:t>
        </w:r>
      </w:hyperlink>
    </w:p>
    <w:p w:rsidR="00AE75BA" w:rsidRPr="00AE75BA" w:rsidRDefault="00AE75BA" w:rsidP="00AE75BA">
      <w:pPr>
        <w:spacing w:before="100" w:beforeAutospacing="1" w:after="100" w:afterAutospacing="1"/>
        <w:outlineLvl w:val="1"/>
        <w:rPr>
          <w:rFonts w:ascii="Times New Roman" w:eastAsia="Times New Roman" w:hAnsi="Times New Roman" w:cs="Times New Roman"/>
          <w:b/>
          <w:bCs/>
          <w:sz w:val="36"/>
          <w:szCs w:val="36"/>
        </w:rPr>
      </w:pPr>
      <w:r w:rsidRPr="00AE75BA">
        <w:rPr>
          <w:rFonts w:ascii="Times New Roman" w:eastAsia="Times New Roman" w:hAnsi="Times New Roman" w:cs="Times New Roman"/>
          <w:b/>
          <w:bCs/>
          <w:sz w:val="36"/>
          <w:szCs w:val="36"/>
        </w:rPr>
        <w:t>References and Links</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https://www.nevadaneurosurgery.com</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"Lali Sekhon, MD, PhD, FAANS, FRACS, FACS - Neurosurgeon" (https://www.spineuniverse.com/author/1057/sek hon). SpineUniverse.</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"Dr. Lali Sekhon, MD – Reno, NV | Neurosurgery on Doximity" (https://www.doximity.com/pub/lali-sekhon-md). Doximity.</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"Lali Sekhon, MD, PhD, MBA - Neurosurgeon" (https://www.face book.com/NevadaNeurosurgery/). www.facebook.com.</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https://www.linkedin.com/in/lalisekhon/</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https://twitter.com/LaliSekhonMD</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"Reno Orthopedic Clinic | Reno, Sparks, Carson City Orthopedic Medicine" (https://lyncdiscover.renoortho.com/). Reno Orthopedic Center.</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Korol, Shayna. "Double doctorates: 35+ spine surgeons with PhDs" (https://www.beckersspine.com/spine/item/40499-double- doctorates-35-spine-surgeons-with-phds.html). www.beckersspine.com.</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Linder, Heather. "18 Spine Surgeons Focused on Lumbar &amp; Cervical Disc Replacement" (https://www.beckersspine.com/spin e-lists/item/16087-15-spine-surgeons-focused-on-lumbar-cervic al-disc-replacement.html). www.beckersspine.com.</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"History – Sydney Sikhs Revesby Gurudwara" (http://sydneysikh s.com/elementor-273/).</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"Home" (https://www.thinkfirstnevada.org/).</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 xml:space="preserve">Linder, Heather. "92 Spinal Surgeon Device Inventors &amp; Innovators to Know" (https://www.beckersspine.com/lists/item/17 436-88-spinal-surgeon-device-inventors-innovators-to-know?ut m_source=Directemail). www.beckersspine.com. </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Condon, Alan. "Dr. Lali Sekhon: Staying on top of his game as a neurosurgeon, tackling the opioid crisis &amp; more" (https://www.be ckersspine.com/spine/item/45816-dr-lali-sekhon-staying-on-top- of-his-game-as-a-neurosurgeon-tackling-the-opioid-crisis-more.h tml). www.beckersspine.com.</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t>"Bureaucrats blasted on spinal unit" (https://www.smh.com.au/national/bureaucrats-blasted-on-spinal-unit-20050924-gdm4k9.ht ml). The Sydney Morning Herald. September 24, 2005.</w:t>
      </w:r>
    </w:p>
    <w:p w:rsidR="00AE75BA" w:rsidRPr="00AE75BA" w:rsidRDefault="00AE75BA" w:rsidP="00AE75BA">
      <w:pPr>
        <w:numPr>
          <w:ilvl w:val="0"/>
          <w:numId w:val="4"/>
        </w:num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rPr>
        <w:lastRenderedPageBreak/>
        <w:t xml:space="preserve">"Bottom line before beds" (https://www.smh.com.au/opinion/bott om-line-before-beds-20060216-gdmz83.html). The Sydney Morning Herald. February 16, 2006. </w:t>
      </w:r>
    </w:p>
    <w:p w:rsidR="00AE75BA" w:rsidRPr="00AE75BA" w:rsidRDefault="00AE75BA" w:rsidP="00AE75BA">
      <w:pPr>
        <w:spacing w:before="100" w:beforeAutospacing="1" w:after="100" w:afterAutospacing="1"/>
        <w:rPr>
          <w:rFonts w:ascii="Times New Roman" w:eastAsia="Times New Roman" w:hAnsi="Times New Roman" w:cs="Times New Roman"/>
        </w:rPr>
      </w:pPr>
      <w:r w:rsidRPr="00AE75BA">
        <w:rPr>
          <w:rFonts w:ascii="Times New Roman" w:eastAsia="Times New Roman" w:hAnsi="Times New Roman" w:cs="Times New Roman"/>
          <w:sz w:val="20"/>
          <w:szCs w:val="20"/>
        </w:rPr>
        <w:t xml:space="preserve">This </w:t>
      </w:r>
      <w:hyperlink r:id="rId34" w:history="1">
        <w:r w:rsidRPr="00AE75BA">
          <w:rPr>
            <w:rFonts w:ascii="Times New Roman" w:eastAsia="Times New Roman" w:hAnsi="Times New Roman" w:cs="Times New Roman"/>
            <w:color w:val="0000FF"/>
            <w:sz w:val="20"/>
            <w:szCs w:val="20"/>
            <w:u w:val="single"/>
          </w:rPr>
          <w:t>article "Lali Sekhon" is from Wikipedia</w:t>
        </w:r>
      </w:hyperlink>
      <w:r w:rsidRPr="00AE75BA">
        <w:rPr>
          <w:rFonts w:ascii="Times New Roman" w:eastAsia="Times New Roman" w:hAnsi="Times New Roman" w:cs="Times New Roman"/>
          <w:sz w:val="20"/>
          <w:szCs w:val="20"/>
        </w:rPr>
        <w:t xml:space="preserve">. The list of its authors can be seen in its historical and/or the page </w:t>
      </w:r>
      <w:hyperlink r:id="rId35" w:tooltip="Edithistory:Lali Sekhon" w:history="1">
        <w:r w:rsidRPr="00AE75BA">
          <w:rPr>
            <w:rFonts w:ascii="Times New Roman" w:eastAsia="Times New Roman" w:hAnsi="Times New Roman" w:cs="Times New Roman"/>
            <w:color w:val="0000FF"/>
            <w:sz w:val="20"/>
            <w:szCs w:val="20"/>
            <w:u w:val="single"/>
          </w:rPr>
          <w:t>Edithistory:Lali Sekhon</w:t>
        </w:r>
      </w:hyperlink>
      <w:r w:rsidRPr="00AE75BA">
        <w:rPr>
          <w:rFonts w:ascii="Times New Roman" w:eastAsia="Times New Roman" w:hAnsi="Times New Roman" w:cs="Times New Roman"/>
          <w:sz w:val="20"/>
          <w:szCs w:val="20"/>
        </w:rPr>
        <w:t xml:space="preserve">. Articles copied from Draft Namespace on </w:t>
      </w:r>
      <w:hyperlink r:id="rId36" w:history="1">
        <w:r w:rsidRPr="00AE75BA">
          <w:rPr>
            <w:rFonts w:ascii="Times New Roman" w:eastAsia="Times New Roman" w:hAnsi="Times New Roman" w:cs="Times New Roman"/>
            <w:color w:val="0000FF"/>
            <w:sz w:val="20"/>
            <w:szCs w:val="20"/>
            <w:u w:val="single"/>
          </w:rPr>
          <w:t>Wikipedia</w:t>
        </w:r>
      </w:hyperlink>
      <w:r w:rsidRPr="00AE75BA">
        <w:rPr>
          <w:rFonts w:ascii="Times New Roman" w:eastAsia="Times New Roman" w:hAnsi="Times New Roman" w:cs="Times New Roman"/>
          <w:sz w:val="20"/>
          <w:szCs w:val="20"/>
        </w:rPr>
        <w:t xml:space="preserve"> could be seen on the Draft Namespace of Wikipedia and not main one.</w:t>
      </w:r>
    </w:p>
    <w:p w:rsidR="00FB3FD4" w:rsidRDefault="00FB3FD4" w:rsidP="00FB3FD4">
      <w:bookmarkStart w:id="0" w:name="_GoBack"/>
      <w:bookmarkEnd w:id="0"/>
    </w:p>
    <w:sectPr w:rsidR="00FB3FD4" w:rsidSect="00931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D0C71"/>
    <w:multiLevelType w:val="multilevel"/>
    <w:tmpl w:val="EDA0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B414C"/>
    <w:multiLevelType w:val="multilevel"/>
    <w:tmpl w:val="82B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82180"/>
    <w:multiLevelType w:val="multilevel"/>
    <w:tmpl w:val="B814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42E23"/>
    <w:multiLevelType w:val="multilevel"/>
    <w:tmpl w:val="4756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D4"/>
    <w:rsid w:val="007B5A3E"/>
    <w:rsid w:val="00931F0E"/>
    <w:rsid w:val="00AE75BA"/>
    <w:rsid w:val="00BC4002"/>
    <w:rsid w:val="00FB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9669"/>
  <w15:chartTrackingRefBased/>
  <w15:docId w15:val="{E4630BF0-AE62-4A42-AD57-870736F0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E75B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5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75BA"/>
    <w:pPr>
      <w:spacing w:before="100" w:beforeAutospacing="1" w:after="100" w:afterAutospacing="1"/>
    </w:pPr>
    <w:rPr>
      <w:rFonts w:ascii="Times New Roman" w:eastAsia="Times New Roman" w:hAnsi="Times New Roman" w:cs="Times New Roman"/>
    </w:rPr>
  </w:style>
  <w:style w:type="character" w:customStyle="1" w:styleId="ve-pasteprotect">
    <w:name w:val="ve-pasteprotect"/>
    <w:basedOn w:val="DefaultParagraphFont"/>
    <w:rsid w:val="00AE75BA"/>
  </w:style>
  <w:style w:type="character" w:styleId="Hyperlink">
    <w:name w:val="Hyperlink"/>
    <w:basedOn w:val="DefaultParagraphFont"/>
    <w:uiPriority w:val="99"/>
    <w:semiHidden/>
    <w:unhideWhenUsed/>
    <w:rsid w:val="00AE75BA"/>
    <w:rPr>
      <w:color w:val="0000FF"/>
      <w:u w:val="single"/>
    </w:rPr>
  </w:style>
  <w:style w:type="character" w:customStyle="1" w:styleId="mw-reflink-text">
    <w:name w:val="mw-reflink-text"/>
    <w:basedOn w:val="DefaultParagraphFont"/>
    <w:rsid w:val="00AE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r.edu/business" TargetMode="External"/><Relationship Id="rId18" Type="http://schemas.openxmlformats.org/officeDocument/2006/relationships/hyperlink" Target="https://patents.justia.com/patent/20110093075" TargetMode="External"/><Relationship Id="rId26" Type="http://schemas.openxmlformats.org/officeDocument/2006/relationships/hyperlink" Target="https://patents.justia.com/patent/20170360480" TargetMode="External"/><Relationship Id="rId21" Type="http://schemas.openxmlformats.org/officeDocument/2006/relationships/hyperlink" Target="https://patents.justia.com/patent/20080208345" TargetMode="External"/><Relationship Id="rId34" Type="http://schemas.openxmlformats.org/officeDocument/2006/relationships/hyperlink" Target="https://en.wikipedia.org/wiki/Lali_Sekhon" TargetMode="External"/><Relationship Id="rId7" Type="http://schemas.openxmlformats.org/officeDocument/2006/relationships/hyperlink" Target="https://academic.oup.com/neurosurgery" TargetMode="External"/><Relationship Id="rId12" Type="http://schemas.openxmlformats.org/officeDocument/2006/relationships/hyperlink" Target="https://www.betagammasigma.org/home" TargetMode="External"/><Relationship Id="rId17" Type="http://schemas.openxmlformats.org/officeDocument/2006/relationships/hyperlink" Target="http://patents.justia.com/patent/20110295319" TargetMode="External"/><Relationship Id="rId25" Type="http://schemas.openxmlformats.org/officeDocument/2006/relationships/hyperlink" Target="https://patents.justia.com/patent/D676966" TargetMode="External"/><Relationship Id="rId33" Type="http://schemas.openxmlformats.org/officeDocument/2006/relationships/hyperlink" Target="https://www.facebook.com/NevadaNeurosurger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tents.justia.com/patent/8603176" TargetMode="External"/><Relationship Id="rId20" Type="http://schemas.openxmlformats.org/officeDocument/2006/relationships/hyperlink" Target="https://patents.justia.com/patent/20100222885" TargetMode="External"/><Relationship Id="rId29" Type="http://schemas.openxmlformats.org/officeDocument/2006/relationships/hyperlink" Target="https://lalisekhonmd.com/" TargetMode="External"/><Relationship Id="rId1" Type="http://schemas.openxmlformats.org/officeDocument/2006/relationships/numbering" Target="numbering.xml"/><Relationship Id="rId6" Type="http://schemas.openxmlformats.org/officeDocument/2006/relationships/hyperlink" Target="https://www.facebook.com/MLDHC/" TargetMode="External"/><Relationship Id="rId11" Type="http://schemas.openxmlformats.org/officeDocument/2006/relationships/hyperlink" Target="https://academic.oup.com/neurosurgery" TargetMode="External"/><Relationship Id="rId24" Type="http://schemas.openxmlformats.org/officeDocument/2006/relationships/hyperlink" Target="https://patents.justia.com/patent/20080065216" TargetMode="External"/><Relationship Id="rId32" Type="http://schemas.openxmlformats.org/officeDocument/2006/relationships/hyperlink" Target="https://www.doximity.com/pub/lali-sekhon-md" TargetMode="External"/><Relationship Id="rId37" Type="http://schemas.openxmlformats.org/officeDocument/2006/relationships/fontTable" Target="fontTable.xml"/><Relationship Id="rId5" Type="http://schemas.openxmlformats.org/officeDocument/2006/relationships/hyperlink" Target="https://en.everybodywiki.com/Neurosurgeon" TargetMode="External"/><Relationship Id="rId15" Type="http://schemas.openxmlformats.org/officeDocument/2006/relationships/hyperlink" Target="https://scholar.google.com/citations?view_op=new_articles&amp;hl=en&amp;imq=Lali+Sekhon" TargetMode="External"/><Relationship Id="rId23" Type="http://schemas.openxmlformats.org/officeDocument/2006/relationships/hyperlink" Target="https://patents.justia.com/patent/20080065217" TargetMode="External"/><Relationship Id="rId28" Type="http://schemas.openxmlformats.org/officeDocument/2006/relationships/hyperlink" Target="https://patents.justia.com/patent/20110295319" TargetMode="External"/><Relationship Id="rId36" Type="http://schemas.openxmlformats.org/officeDocument/2006/relationships/hyperlink" Target="https://en.wikipedia.org/" TargetMode="External"/><Relationship Id="rId10" Type="http://schemas.openxmlformats.org/officeDocument/2006/relationships/hyperlink" Target="https://www.wfns.org/" TargetMode="External"/><Relationship Id="rId19" Type="http://schemas.openxmlformats.org/officeDocument/2006/relationships/hyperlink" Target="https://patents.justia.com/patent/20110054617" TargetMode="External"/><Relationship Id="rId31" Type="http://schemas.openxmlformats.org/officeDocument/2006/relationships/hyperlink" Target="https://www.spineuniverse.com/author/1057/sekhon" TargetMode="External"/><Relationship Id="rId4" Type="http://schemas.openxmlformats.org/officeDocument/2006/relationships/webSettings" Target="webSettings.xml"/><Relationship Id="rId9" Type="http://schemas.openxmlformats.org/officeDocument/2006/relationships/hyperlink" Target="https://www.aona.org/our-community/spine" TargetMode="External"/><Relationship Id="rId14" Type="http://schemas.openxmlformats.org/officeDocument/2006/relationships/hyperlink" Target="https://scholar.google.com/scholar?hl=en&amp;as_sdt=0%2C5&amp;q=lali+sekhon&amp;oq=" TargetMode="External"/><Relationship Id="rId22" Type="http://schemas.openxmlformats.org/officeDocument/2006/relationships/hyperlink" Target="https://patents.justia.com/patent/20080132954" TargetMode="External"/><Relationship Id="rId27" Type="http://schemas.openxmlformats.org/officeDocument/2006/relationships/hyperlink" Target="https://patents.justia.com/patent/20080058944" TargetMode="External"/><Relationship Id="rId30" Type="http://schemas.openxmlformats.org/officeDocument/2006/relationships/hyperlink" Target="https://www.nevadaneurosurgery.com/" TargetMode="External"/><Relationship Id="rId35" Type="http://schemas.openxmlformats.org/officeDocument/2006/relationships/hyperlink" Target="https://en.everybodywiki.com/Edithistory:Lali_Sekhon" TargetMode="External"/><Relationship Id="rId8" Type="http://schemas.openxmlformats.org/officeDocument/2006/relationships/hyperlink" Target="https://www.betagammasigma.org/hom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3132</Words>
  <Characters>17859</Characters>
  <Application>Microsoft Office Word</Application>
  <DocSecurity>0</DocSecurity>
  <Lines>148</Lines>
  <Paragraphs>41</Paragraphs>
  <ScaleCrop>false</ScaleCrop>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Sekhon</dc:creator>
  <cp:keywords/>
  <dc:description/>
  <cp:lastModifiedBy>Lali Sekhon</cp:lastModifiedBy>
  <cp:revision>2</cp:revision>
  <dcterms:created xsi:type="dcterms:W3CDTF">2021-01-02T02:06:00Z</dcterms:created>
  <dcterms:modified xsi:type="dcterms:W3CDTF">2021-01-24T03:23:00Z</dcterms:modified>
</cp:coreProperties>
</file>